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A6" w:rsidRDefault="005A70A6" w:rsidP="006979C5">
      <w:pPr>
        <w:tabs>
          <w:tab w:val="left" w:pos="1935"/>
        </w:tabs>
        <w:jc w:val="both"/>
      </w:pPr>
    </w:p>
    <w:p w:rsidR="005A70A6" w:rsidRDefault="005A70A6" w:rsidP="006979C5">
      <w:pPr>
        <w:jc w:val="both"/>
      </w:pPr>
    </w:p>
    <w:p w:rsidR="005A70A6" w:rsidRDefault="005A70A6" w:rsidP="006979C5">
      <w:pPr>
        <w:jc w:val="center"/>
        <w:rPr>
          <w:sz w:val="24"/>
          <w:szCs w:val="24"/>
        </w:rPr>
      </w:pPr>
      <w:r>
        <w:rPr>
          <w:sz w:val="24"/>
          <w:szCs w:val="24"/>
        </w:rPr>
        <w:t>ГКУСО «Центр социального обслуживания Псковского района»</w:t>
      </w:r>
    </w:p>
    <w:p w:rsidR="005A70A6" w:rsidRPr="0029177D" w:rsidRDefault="005A70A6" w:rsidP="006979C5">
      <w:pPr>
        <w:jc w:val="center"/>
        <w:rPr>
          <w:sz w:val="16"/>
          <w:szCs w:val="16"/>
        </w:rPr>
      </w:pPr>
    </w:p>
    <w:p w:rsidR="005A70A6" w:rsidRPr="001C0FC2" w:rsidRDefault="005A70A6" w:rsidP="006979C5">
      <w:pPr>
        <w:jc w:val="center"/>
        <w:rPr>
          <w:b/>
          <w:sz w:val="24"/>
          <w:szCs w:val="24"/>
        </w:rPr>
      </w:pPr>
      <w:r w:rsidRPr="001C0FC2">
        <w:rPr>
          <w:b/>
          <w:sz w:val="24"/>
          <w:szCs w:val="24"/>
        </w:rPr>
        <w:t>ЗАЯВЛЕНИЕ</w:t>
      </w:r>
    </w:p>
    <w:p w:rsidR="005A70A6" w:rsidRDefault="005A70A6" w:rsidP="006979C5">
      <w:pPr>
        <w:jc w:val="center"/>
        <w:rPr>
          <w:b/>
          <w:sz w:val="24"/>
          <w:szCs w:val="24"/>
        </w:rPr>
      </w:pPr>
      <w:r w:rsidRPr="001C0FC2">
        <w:rPr>
          <w:b/>
          <w:sz w:val="24"/>
          <w:szCs w:val="24"/>
        </w:rPr>
        <w:t>ОБ УСТАНОВЛЕНИИ РЕГИОНАЛЬНОЙ ЕЖЕМЕСЯЧНОЙ ДЕНЕЖНОЙ ВЫПЛАТЫ</w:t>
      </w:r>
    </w:p>
    <w:p w:rsidR="005A70A6" w:rsidRDefault="005A70A6" w:rsidP="006979C5">
      <w:pPr>
        <w:jc w:val="center"/>
        <w:rPr>
          <w:b/>
          <w:sz w:val="24"/>
          <w:szCs w:val="24"/>
        </w:rPr>
      </w:pPr>
    </w:p>
    <w:p w:rsidR="005A70A6" w:rsidRDefault="005A70A6" w:rsidP="006979C5">
      <w:pPr>
        <w:rPr>
          <w:sz w:val="24"/>
          <w:szCs w:val="24"/>
        </w:rPr>
      </w:pPr>
      <w:r>
        <w:rPr>
          <w:sz w:val="24"/>
          <w:szCs w:val="24"/>
        </w:rPr>
        <w:t>От__________________________________________________________________________________</w:t>
      </w:r>
    </w:p>
    <w:p w:rsidR="005A70A6" w:rsidRDefault="005A70A6" w:rsidP="006979C5">
      <w:pPr>
        <w:jc w:val="center"/>
        <w:rPr>
          <w:sz w:val="24"/>
          <w:szCs w:val="24"/>
          <w:vertAlign w:val="superscript"/>
        </w:rPr>
      </w:pPr>
      <w:r w:rsidRPr="001C0FC2">
        <w:rPr>
          <w:sz w:val="24"/>
          <w:szCs w:val="24"/>
          <w:vertAlign w:val="superscript"/>
        </w:rPr>
        <w:t>(фамилия, имя, отчество)</w:t>
      </w:r>
    </w:p>
    <w:p w:rsidR="005A70A6" w:rsidRDefault="005A70A6" w:rsidP="006979C5">
      <w:pPr>
        <w:rPr>
          <w:sz w:val="24"/>
          <w:szCs w:val="24"/>
        </w:rPr>
      </w:pPr>
      <w:r>
        <w:rPr>
          <w:sz w:val="24"/>
          <w:szCs w:val="24"/>
        </w:rPr>
        <w:t>_____________________________________________________________________________________</w:t>
      </w:r>
    </w:p>
    <w:p w:rsidR="005A70A6" w:rsidRDefault="005A70A6" w:rsidP="006979C5">
      <w:pPr>
        <w:jc w:val="center"/>
        <w:rPr>
          <w:sz w:val="24"/>
          <w:szCs w:val="24"/>
          <w:vertAlign w:val="superscript"/>
        </w:rPr>
      </w:pPr>
      <w:r w:rsidRPr="001C0FC2">
        <w:rPr>
          <w:sz w:val="24"/>
          <w:szCs w:val="24"/>
          <w:vertAlign w:val="superscript"/>
        </w:rPr>
        <w:t>(</w:t>
      </w:r>
      <w:r>
        <w:rPr>
          <w:sz w:val="24"/>
          <w:szCs w:val="24"/>
          <w:vertAlign w:val="superscript"/>
        </w:rPr>
        <w:t>полный адрес места жительства, телефон</w:t>
      </w:r>
      <w:r w:rsidRPr="001C0FC2">
        <w:rPr>
          <w:sz w:val="24"/>
          <w:szCs w:val="24"/>
          <w:vertAlign w:val="superscript"/>
        </w:rPr>
        <w:t>)</w:t>
      </w:r>
    </w:p>
    <w:p w:rsidR="005A70A6" w:rsidRDefault="005A70A6" w:rsidP="006979C5">
      <w:pPr>
        <w:jc w:val="center"/>
        <w:rPr>
          <w:sz w:val="24"/>
          <w:szCs w:val="24"/>
          <w:vertAlign w:val="superscript"/>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605"/>
        <w:gridCol w:w="2605"/>
        <w:gridCol w:w="2606"/>
      </w:tblGrid>
      <w:tr w:rsidR="005A70A6" w:rsidRPr="001220F5" w:rsidTr="009D7702">
        <w:tc>
          <w:tcPr>
            <w:tcW w:w="2841" w:type="dxa"/>
          </w:tcPr>
          <w:p w:rsidR="005A70A6" w:rsidRPr="001220F5" w:rsidRDefault="005A70A6" w:rsidP="009D7702">
            <w:pPr>
              <w:rPr>
                <w:sz w:val="22"/>
                <w:szCs w:val="22"/>
              </w:rPr>
            </w:pPr>
            <w:r w:rsidRPr="001220F5">
              <w:rPr>
                <w:sz w:val="22"/>
                <w:szCs w:val="22"/>
              </w:rPr>
              <w:t>Наименование документа, удостоверяющего личность</w:t>
            </w:r>
          </w:p>
        </w:tc>
        <w:tc>
          <w:tcPr>
            <w:tcW w:w="2605" w:type="dxa"/>
          </w:tcPr>
          <w:p w:rsidR="005A70A6" w:rsidRPr="001220F5" w:rsidRDefault="005A70A6" w:rsidP="009D7702">
            <w:pPr>
              <w:rPr>
                <w:sz w:val="22"/>
                <w:szCs w:val="22"/>
              </w:rPr>
            </w:pPr>
          </w:p>
        </w:tc>
        <w:tc>
          <w:tcPr>
            <w:tcW w:w="2605" w:type="dxa"/>
          </w:tcPr>
          <w:p w:rsidR="005A70A6" w:rsidRPr="001220F5" w:rsidRDefault="005A70A6" w:rsidP="009D7702">
            <w:pPr>
              <w:rPr>
                <w:sz w:val="22"/>
                <w:szCs w:val="22"/>
              </w:rPr>
            </w:pPr>
          </w:p>
          <w:p w:rsidR="005A70A6" w:rsidRPr="001220F5" w:rsidRDefault="005A70A6" w:rsidP="009D7702">
            <w:pPr>
              <w:rPr>
                <w:sz w:val="22"/>
                <w:szCs w:val="22"/>
              </w:rPr>
            </w:pPr>
            <w:r w:rsidRPr="001220F5">
              <w:rPr>
                <w:sz w:val="22"/>
                <w:szCs w:val="22"/>
              </w:rPr>
              <w:t>Дата выдачи</w:t>
            </w:r>
          </w:p>
        </w:tc>
        <w:tc>
          <w:tcPr>
            <w:tcW w:w="2606" w:type="dxa"/>
          </w:tcPr>
          <w:p w:rsidR="005A70A6" w:rsidRPr="001220F5" w:rsidRDefault="005A70A6" w:rsidP="009D7702">
            <w:pPr>
              <w:rPr>
                <w:sz w:val="22"/>
                <w:szCs w:val="22"/>
              </w:rPr>
            </w:pPr>
          </w:p>
        </w:tc>
      </w:tr>
      <w:tr w:rsidR="005A70A6" w:rsidRPr="001220F5" w:rsidTr="009D7702">
        <w:tc>
          <w:tcPr>
            <w:tcW w:w="2841" w:type="dxa"/>
          </w:tcPr>
          <w:p w:rsidR="005A70A6" w:rsidRPr="001220F5" w:rsidRDefault="005A70A6" w:rsidP="009D7702">
            <w:pPr>
              <w:rPr>
                <w:sz w:val="22"/>
                <w:szCs w:val="22"/>
              </w:rPr>
            </w:pPr>
          </w:p>
          <w:p w:rsidR="005A70A6" w:rsidRPr="001220F5" w:rsidRDefault="005A70A6" w:rsidP="009D7702">
            <w:pPr>
              <w:rPr>
                <w:sz w:val="22"/>
                <w:szCs w:val="22"/>
              </w:rPr>
            </w:pPr>
            <w:r w:rsidRPr="001220F5">
              <w:rPr>
                <w:sz w:val="22"/>
                <w:szCs w:val="22"/>
              </w:rPr>
              <w:t>Серия и номер документа</w:t>
            </w:r>
          </w:p>
        </w:tc>
        <w:tc>
          <w:tcPr>
            <w:tcW w:w="2605" w:type="dxa"/>
          </w:tcPr>
          <w:p w:rsidR="005A70A6" w:rsidRPr="001220F5" w:rsidRDefault="005A70A6" w:rsidP="009D7702">
            <w:pPr>
              <w:rPr>
                <w:sz w:val="22"/>
                <w:szCs w:val="22"/>
              </w:rPr>
            </w:pPr>
          </w:p>
        </w:tc>
        <w:tc>
          <w:tcPr>
            <w:tcW w:w="2605" w:type="dxa"/>
          </w:tcPr>
          <w:p w:rsidR="005A70A6" w:rsidRPr="001220F5" w:rsidRDefault="005A70A6" w:rsidP="009D7702">
            <w:pPr>
              <w:rPr>
                <w:sz w:val="22"/>
                <w:szCs w:val="22"/>
              </w:rPr>
            </w:pPr>
          </w:p>
          <w:p w:rsidR="005A70A6" w:rsidRPr="001220F5" w:rsidRDefault="005A70A6" w:rsidP="009D7702">
            <w:pPr>
              <w:rPr>
                <w:sz w:val="22"/>
                <w:szCs w:val="22"/>
              </w:rPr>
            </w:pPr>
            <w:r w:rsidRPr="001220F5">
              <w:rPr>
                <w:sz w:val="22"/>
                <w:szCs w:val="22"/>
              </w:rPr>
              <w:t>Дата рождения</w:t>
            </w:r>
          </w:p>
        </w:tc>
        <w:tc>
          <w:tcPr>
            <w:tcW w:w="2606" w:type="dxa"/>
          </w:tcPr>
          <w:p w:rsidR="005A70A6" w:rsidRPr="001220F5" w:rsidRDefault="005A70A6" w:rsidP="009D7702">
            <w:pPr>
              <w:rPr>
                <w:sz w:val="22"/>
                <w:szCs w:val="22"/>
              </w:rPr>
            </w:pPr>
          </w:p>
        </w:tc>
      </w:tr>
      <w:tr w:rsidR="005A70A6" w:rsidRPr="001220F5" w:rsidTr="009D7702">
        <w:tc>
          <w:tcPr>
            <w:tcW w:w="2841" w:type="dxa"/>
          </w:tcPr>
          <w:p w:rsidR="005A70A6" w:rsidRPr="001220F5" w:rsidRDefault="005A70A6" w:rsidP="009D7702">
            <w:pPr>
              <w:rPr>
                <w:sz w:val="22"/>
                <w:szCs w:val="22"/>
              </w:rPr>
            </w:pPr>
          </w:p>
          <w:p w:rsidR="005A70A6" w:rsidRPr="001220F5" w:rsidRDefault="005A70A6" w:rsidP="009D7702">
            <w:pPr>
              <w:rPr>
                <w:sz w:val="22"/>
                <w:szCs w:val="22"/>
              </w:rPr>
            </w:pPr>
            <w:r w:rsidRPr="001220F5">
              <w:rPr>
                <w:sz w:val="22"/>
                <w:szCs w:val="22"/>
              </w:rPr>
              <w:t>Кем выдан</w:t>
            </w:r>
          </w:p>
        </w:tc>
        <w:tc>
          <w:tcPr>
            <w:tcW w:w="7816" w:type="dxa"/>
            <w:gridSpan w:val="3"/>
          </w:tcPr>
          <w:p w:rsidR="005A70A6" w:rsidRPr="001220F5" w:rsidRDefault="005A70A6" w:rsidP="009D7702">
            <w:pPr>
              <w:rPr>
                <w:sz w:val="22"/>
                <w:szCs w:val="22"/>
              </w:rPr>
            </w:pPr>
          </w:p>
        </w:tc>
      </w:tr>
    </w:tbl>
    <w:p w:rsidR="005A70A6" w:rsidRDefault="005A70A6" w:rsidP="006979C5">
      <w:pPr>
        <w:jc w:val="center"/>
        <w:rPr>
          <w:sz w:val="24"/>
          <w:szCs w:val="24"/>
        </w:rPr>
      </w:pPr>
    </w:p>
    <w:p w:rsidR="005A70A6" w:rsidRDefault="005A70A6" w:rsidP="006979C5">
      <w:pPr>
        <w:rPr>
          <w:sz w:val="24"/>
          <w:szCs w:val="24"/>
        </w:rPr>
      </w:pPr>
      <w:r>
        <w:rPr>
          <w:sz w:val="24"/>
          <w:szCs w:val="24"/>
        </w:rPr>
        <w:t>Пенсия назначена по старости, инвалидности, выслуге лет, др.основание ______________________</w:t>
      </w:r>
    </w:p>
    <w:p w:rsidR="005A70A6" w:rsidRDefault="005A70A6" w:rsidP="006979C5">
      <w:pPr>
        <w:jc w:val="center"/>
        <w:rPr>
          <w:sz w:val="24"/>
          <w:szCs w:val="24"/>
          <w:vertAlign w:val="superscript"/>
        </w:rPr>
      </w:pPr>
      <w:r w:rsidRPr="00CB04E0">
        <w:rPr>
          <w:sz w:val="24"/>
          <w:szCs w:val="24"/>
          <w:vertAlign w:val="superscript"/>
        </w:rPr>
        <w:t>(нужное подчеркнуть)</w:t>
      </w:r>
    </w:p>
    <w:p w:rsidR="005A70A6" w:rsidRDefault="005A70A6" w:rsidP="006979C5">
      <w:pPr>
        <w:ind w:firstLine="720"/>
        <w:jc w:val="both"/>
        <w:rPr>
          <w:sz w:val="24"/>
          <w:szCs w:val="24"/>
        </w:rPr>
      </w:pPr>
      <w:r>
        <w:rPr>
          <w:sz w:val="24"/>
          <w:szCs w:val="24"/>
        </w:rPr>
        <w:t>Прошу назначить мне региональную ежемесячную денежную выплату в соответствии с Законом Псковской области от 11.01.2005 №401-ОЗ «О мерах социальной поддержки отдельных категорий граждан, проживающих в Псковской области» по основанию</w:t>
      </w:r>
    </w:p>
    <w:p w:rsidR="005A70A6" w:rsidRDefault="005A70A6" w:rsidP="006979C5">
      <w:pPr>
        <w:rPr>
          <w:sz w:val="24"/>
          <w:szCs w:val="24"/>
        </w:rPr>
      </w:pPr>
      <w:r>
        <w:rPr>
          <w:sz w:val="24"/>
          <w:szCs w:val="24"/>
        </w:rPr>
        <w:t>_____________________________________________________________________________________</w:t>
      </w:r>
    </w:p>
    <w:p w:rsidR="005A70A6" w:rsidRDefault="005A70A6" w:rsidP="006979C5">
      <w:pPr>
        <w:ind w:firstLine="720"/>
        <w:jc w:val="center"/>
        <w:rPr>
          <w:sz w:val="24"/>
          <w:szCs w:val="24"/>
        </w:rPr>
      </w:pPr>
      <w:r>
        <w:rPr>
          <w:sz w:val="24"/>
          <w:szCs w:val="24"/>
          <w:vertAlign w:val="superscript"/>
        </w:rPr>
        <w:t>Указать категорию (ветеран труда, ветеран военной службы, реабилитированный,, признанный пострадавшим от полит.репрессий)</w:t>
      </w:r>
    </w:p>
    <w:p w:rsidR="005A70A6" w:rsidRDefault="005A70A6" w:rsidP="006979C5">
      <w:pPr>
        <w:rPr>
          <w:sz w:val="24"/>
          <w:szCs w:val="24"/>
        </w:rPr>
      </w:pPr>
    </w:p>
    <w:p w:rsidR="005A70A6" w:rsidRDefault="005A70A6" w:rsidP="006979C5">
      <w:pPr>
        <w:rPr>
          <w:sz w:val="24"/>
          <w:szCs w:val="24"/>
        </w:rPr>
      </w:pPr>
      <w:r>
        <w:rPr>
          <w:sz w:val="24"/>
          <w:szCs w:val="24"/>
        </w:rPr>
        <w:t>На основании ________________________________________________________________________</w:t>
      </w:r>
    </w:p>
    <w:p w:rsidR="005A70A6" w:rsidRDefault="005A70A6" w:rsidP="006979C5">
      <w:pPr>
        <w:jc w:val="center"/>
        <w:rPr>
          <w:sz w:val="24"/>
          <w:szCs w:val="24"/>
          <w:vertAlign w:val="superscript"/>
        </w:rPr>
      </w:pPr>
      <w:r w:rsidRPr="001C0FC2">
        <w:rPr>
          <w:sz w:val="24"/>
          <w:szCs w:val="24"/>
          <w:vertAlign w:val="superscript"/>
        </w:rPr>
        <w:t>(</w:t>
      </w:r>
      <w:r>
        <w:rPr>
          <w:sz w:val="24"/>
          <w:szCs w:val="24"/>
          <w:vertAlign w:val="superscript"/>
        </w:rPr>
        <w:t>серия, №, дата выдачи документа</w:t>
      </w:r>
      <w:r w:rsidRPr="001C0FC2">
        <w:rPr>
          <w:sz w:val="24"/>
          <w:szCs w:val="24"/>
          <w:vertAlign w:val="superscript"/>
        </w:rPr>
        <w:t>)</w:t>
      </w:r>
    </w:p>
    <w:p w:rsidR="005A70A6" w:rsidRDefault="005A70A6" w:rsidP="006979C5">
      <w:pPr>
        <w:spacing w:after="120"/>
        <w:jc w:val="both"/>
        <w:rPr>
          <w:sz w:val="24"/>
          <w:szCs w:val="24"/>
        </w:rPr>
      </w:pPr>
      <w:r>
        <w:rPr>
          <w:sz w:val="24"/>
          <w:szCs w:val="24"/>
        </w:rPr>
        <w:tab/>
        <w:t xml:space="preserve">Прошу перечислять установленную мне региональную ежемесячную денежную выплату на </w:t>
      </w:r>
    </w:p>
    <w:p w:rsidR="005A70A6" w:rsidRDefault="005A70A6" w:rsidP="006979C5">
      <w:pPr>
        <w:jc w:val="both"/>
        <w:rPr>
          <w:sz w:val="24"/>
          <w:szCs w:val="24"/>
        </w:rPr>
      </w:pPr>
      <w:r>
        <w:rPr>
          <w:sz w:val="24"/>
          <w:szCs w:val="24"/>
        </w:rPr>
        <w:t>счет № ________________________________________________________филиала №____________</w:t>
      </w:r>
    </w:p>
    <w:p w:rsidR="005A70A6" w:rsidRDefault="005A70A6" w:rsidP="006979C5">
      <w:pPr>
        <w:jc w:val="both"/>
        <w:rPr>
          <w:sz w:val="24"/>
          <w:szCs w:val="24"/>
        </w:rPr>
      </w:pPr>
    </w:p>
    <w:p w:rsidR="005A70A6" w:rsidRDefault="005A70A6" w:rsidP="006979C5">
      <w:pPr>
        <w:rPr>
          <w:sz w:val="24"/>
          <w:szCs w:val="24"/>
        </w:rPr>
      </w:pPr>
      <w:r>
        <w:rPr>
          <w:sz w:val="24"/>
          <w:szCs w:val="24"/>
        </w:rPr>
        <w:t>почтовое отделение ______________________________________. День получения пенсии _______</w:t>
      </w:r>
    </w:p>
    <w:p w:rsidR="005A70A6" w:rsidRDefault="005A70A6" w:rsidP="006979C5">
      <w:pPr>
        <w:rPr>
          <w:sz w:val="24"/>
          <w:szCs w:val="24"/>
        </w:rPr>
      </w:pPr>
    </w:p>
    <w:p w:rsidR="005A70A6" w:rsidRPr="0008063B" w:rsidRDefault="005A70A6" w:rsidP="006979C5">
      <w:pPr>
        <w:jc w:val="both"/>
        <w:rPr>
          <w:sz w:val="24"/>
          <w:szCs w:val="24"/>
        </w:rPr>
      </w:pPr>
      <w:r w:rsidRPr="0008063B">
        <w:rPr>
          <w:sz w:val="24"/>
          <w:szCs w:val="24"/>
        </w:rPr>
        <w:t>Сообщаемые мной сведения подтверждаю документами. Получателем ежемесячной денежной выплаты по федеральным законам или иным нормативным правовым актам независимо от основания, по которому она устанавливается, не являюсь. Обо всех изменениях влияющих на право получения региональной ежемесячной денежной выплаты, обязуюсь сообщить в течение пяти дней с момента их наступления</w:t>
      </w:r>
      <w:r>
        <w:rPr>
          <w:sz w:val="24"/>
          <w:szCs w:val="24"/>
        </w:rPr>
        <w:t>.</w:t>
      </w:r>
    </w:p>
    <w:p w:rsidR="005A70A6" w:rsidRPr="00FF0E09" w:rsidRDefault="005A70A6" w:rsidP="006979C5">
      <w:pPr>
        <w:jc w:val="both"/>
        <w:rPr>
          <w:sz w:val="16"/>
          <w:szCs w:val="16"/>
          <w:vertAlign w:val="superscript"/>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992"/>
        <w:gridCol w:w="1044"/>
        <w:gridCol w:w="2108"/>
      </w:tblGrid>
      <w:tr w:rsidR="005A70A6" w:rsidRPr="001220F5" w:rsidTr="009D7702">
        <w:tc>
          <w:tcPr>
            <w:tcW w:w="1134" w:type="dxa"/>
          </w:tcPr>
          <w:p w:rsidR="005A70A6" w:rsidRPr="001220F5" w:rsidRDefault="005A70A6" w:rsidP="009D7702">
            <w:pPr>
              <w:jc w:val="both"/>
              <w:rPr>
                <w:sz w:val="22"/>
                <w:szCs w:val="22"/>
              </w:rPr>
            </w:pPr>
          </w:p>
        </w:tc>
        <w:tc>
          <w:tcPr>
            <w:tcW w:w="992" w:type="dxa"/>
          </w:tcPr>
          <w:p w:rsidR="005A70A6" w:rsidRPr="001220F5" w:rsidRDefault="005A70A6" w:rsidP="009D7702">
            <w:pPr>
              <w:jc w:val="both"/>
              <w:rPr>
                <w:sz w:val="22"/>
                <w:szCs w:val="22"/>
              </w:rPr>
            </w:pPr>
          </w:p>
        </w:tc>
        <w:tc>
          <w:tcPr>
            <w:tcW w:w="1044" w:type="dxa"/>
          </w:tcPr>
          <w:p w:rsidR="005A70A6" w:rsidRPr="001220F5" w:rsidRDefault="005A70A6" w:rsidP="009D7702">
            <w:pPr>
              <w:jc w:val="both"/>
              <w:rPr>
                <w:sz w:val="22"/>
                <w:szCs w:val="22"/>
              </w:rPr>
            </w:pPr>
          </w:p>
        </w:tc>
        <w:tc>
          <w:tcPr>
            <w:tcW w:w="2108" w:type="dxa"/>
          </w:tcPr>
          <w:p w:rsidR="005A70A6" w:rsidRPr="001220F5" w:rsidRDefault="005A70A6" w:rsidP="009D7702">
            <w:pPr>
              <w:jc w:val="both"/>
              <w:rPr>
                <w:sz w:val="22"/>
                <w:szCs w:val="22"/>
              </w:rPr>
            </w:pPr>
          </w:p>
        </w:tc>
      </w:tr>
      <w:tr w:rsidR="005A70A6" w:rsidRPr="001220F5" w:rsidTr="009D7702">
        <w:tc>
          <w:tcPr>
            <w:tcW w:w="3170" w:type="dxa"/>
            <w:gridSpan w:val="3"/>
          </w:tcPr>
          <w:p w:rsidR="005A70A6" w:rsidRPr="001220F5" w:rsidRDefault="005A70A6" w:rsidP="009D7702">
            <w:pPr>
              <w:rPr>
                <w:sz w:val="22"/>
                <w:szCs w:val="22"/>
              </w:rPr>
            </w:pPr>
            <w:r w:rsidRPr="001220F5">
              <w:rPr>
                <w:sz w:val="22"/>
                <w:szCs w:val="22"/>
              </w:rPr>
              <w:t>Дата</w:t>
            </w:r>
          </w:p>
        </w:tc>
        <w:tc>
          <w:tcPr>
            <w:tcW w:w="2108" w:type="dxa"/>
          </w:tcPr>
          <w:p w:rsidR="005A70A6" w:rsidRPr="001220F5" w:rsidRDefault="005A70A6" w:rsidP="009D7702">
            <w:pPr>
              <w:jc w:val="both"/>
              <w:rPr>
                <w:sz w:val="22"/>
                <w:szCs w:val="22"/>
              </w:rPr>
            </w:pPr>
            <w:r w:rsidRPr="001220F5">
              <w:rPr>
                <w:sz w:val="22"/>
                <w:szCs w:val="22"/>
              </w:rPr>
              <w:t>Подпись заявителя</w:t>
            </w:r>
          </w:p>
        </w:tc>
      </w:tr>
    </w:tbl>
    <w:p w:rsidR="005A70A6" w:rsidRDefault="005A70A6" w:rsidP="006979C5">
      <w:pPr>
        <w:jc w:val="both"/>
        <w:rPr>
          <w:sz w:val="24"/>
          <w:szCs w:val="24"/>
        </w:rPr>
      </w:pPr>
    </w:p>
    <w:tbl>
      <w:tblPr>
        <w:tblW w:w="8363" w:type="dxa"/>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7"/>
        <w:gridCol w:w="3456"/>
      </w:tblGrid>
      <w:tr w:rsidR="005A70A6" w:rsidRPr="001220F5" w:rsidTr="009D7702">
        <w:tc>
          <w:tcPr>
            <w:tcW w:w="4907" w:type="dxa"/>
            <w:vMerge w:val="restart"/>
          </w:tcPr>
          <w:p w:rsidR="005A70A6" w:rsidRPr="0008083A" w:rsidRDefault="005A70A6" w:rsidP="009D7702">
            <w:r w:rsidRPr="0008083A">
              <w:t>Данные, указанные в заявлении, соответствуют представленным документам.</w:t>
            </w:r>
          </w:p>
        </w:tc>
        <w:tc>
          <w:tcPr>
            <w:tcW w:w="3456" w:type="dxa"/>
          </w:tcPr>
          <w:p w:rsidR="005A70A6" w:rsidRPr="0008083A" w:rsidRDefault="005A70A6" w:rsidP="009D7702">
            <w:pPr>
              <w:jc w:val="both"/>
            </w:pPr>
            <w:r w:rsidRPr="0008083A">
              <w:t>Подпись специалиста</w:t>
            </w:r>
          </w:p>
        </w:tc>
      </w:tr>
      <w:tr w:rsidR="005A70A6" w:rsidRPr="001220F5" w:rsidTr="009D7702">
        <w:trPr>
          <w:trHeight w:val="364"/>
        </w:trPr>
        <w:tc>
          <w:tcPr>
            <w:tcW w:w="4907" w:type="dxa"/>
            <w:vMerge/>
          </w:tcPr>
          <w:p w:rsidR="005A70A6" w:rsidRPr="001220F5" w:rsidRDefault="005A70A6" w:rsidP="009D7702">
            <w:pPr>
              <w:jc w:val="both"/>
              <w:rPr>
                <w:sz w:val="24"/>
                <w:szCs w:val="24"/>
              </w:rPr>
            </w:pPr>
          </w:p>
        </w:tc>
        <w:tc>
          <w:tcPr>
            <w:tcW w:w="3456" w:type="dxa"/>
          </w:tcPr>
          <w:p w:rsidR="005A70A6" w:rsidRPr="001220F5" w:rsidRDefault="005A70A6" w:rsidP="009D7702">
            <w:pPr>
              <w:jc w:val="both"/>
              <w:rPr>
                <w:sz w:val="24"/>
                <w:szCs w:val="24"/>
              </w:rPr>
            </w:pPr>
          </w:p>
        </w:tc>
      </w:tr>
    </w:tbl>
    <w:p w:rsidR="005A70A6" w:rsidRDefault="005A70A6" w:rsidP="006979C5">
      <w:pPr>
        <w:jc w:val="both"/>
        <w:rPr>
          <w:sz w:val="24"/>
          <w:szCs w:val="24"/>
        </w:rPr>
      </w:pPr>
    </w:p>
    <w:p w:rsidR="005A70A6" w:rsidRDefault="005A70A6" w:rsidP="006979C5">
      <w:pPr>
        <w:jc w:val="both"/>
        <w:rPr>
          <w:sz w:val="24"/>
          <w:szCs w:val="24"/>
        </w:rPr>
      </w:pPr>
      <w:r>
        <w:rPr>
          <w:sz w:val="24"/>
          <w:szCs w:val="24"/>
        </w:rPr>
        <w:t>---------------------------------------------------отрывной талон--------------------------------------------------------</w:t>
      </w:r>
    </w:p>
    <w:p w:rsidR="005A70A6" w:rsidRDefault="005A70A6" w:rsidP="006979C5">
      <w:pPr>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768"/>
        <w:gridCol w:w="1523"/>
        <w:gridCol w:w="837"/>
        <w:gridCol w:w="2683"/>
      </w:tblGrid>
      <w:tr w:rsidR="005A70A6" w:rsidRPr="001220F5" w:rsidTr="009D7702">
        <w:tc>
          <w:tcPr>
            <w:tcW w:w="4111" w:type="dxa"/>
            <w:vMerge w:val="restart"/>
          </w:tcPr>
          <w:p w:rsidR="005A70A6" w:rsidRPr="001220F5" w:rsidRDefault="005A70A6" w:rsidP="009D7702">
            <w:pPr>
              <w:jc w:val="both"/>
              <w:rPr>
                <w:sz w:val="22"/>
                <w:szCs w:val="22"/>
              </w:rPr>
            </w:pPr>
            <w:r w:rsidRPr="001220F5">
              <w:rPr>
                <w:sz w:val="22"/>
                <w:szCs w:val="22"/>
              </w:rPr>
              <w:t>Заявление и необходимые</w:t>
            </w:r>
          </w:p>
          <w:p w:rsidR="005A70A6" w:rsidRPr="001220F5" w:rsidRDefault="005A70A6" w:rsidP="009D7702">
            <w:pPr>
              <w:jc w:val="both"/>
              <w:rPr>
                <w:sz w:val="22"/>
                <w:szCs w:val="22"/>
              </w:rPr>
            </w:pPr>
            <w:r w:rsidRPr="001220F5">
              <w:rPr>
                <w:sz w:val="22"/>
                <w:szCs w:val="22"/>
              </w:rPr>
              <w:t xml:space="preserve"> документы приняты</w:t>
            </w:r>
          </w:p>
        </w:tc>
        <w:tc>
          <w:tcPr>
            <w:tcW w:w="768" w:type="dxa"/>
          </w:tcPr>
          <w:p w:rsidR="005A70A6" w:rsidRPr="001220F5" w:rsidRDefault="005A70A6" w:rsidP="009D7702">
            <w:pPr>
              <w:jc w:val="both"/>
              <w:rPr>
                <w:sz w:val="22"/>
                <w:szCs w:val="22"/>
              </w:rPr>
            </w:pPr>
          </w:p>
        </w:tc>
        <w:tc>
          <w:tcPr>
            <w:tcW w:w="1523" w:type="dxa"/>
          </w:tcPr>
          <w:p w:rsidR="005A70A6" w:rsidRPr="001220F5" w:rsidRDefault="005A70A6" w:rsidP="009D7702">
            <w:pPr>
              <w:jc w:val="both"/>
              <w:rPr>
                <w:sz w:val="22"/>
                <w:szCs w:val="22"/>
              </w:rPr>
            </w:pPr>
          </w:p>
        </w:tc>
        <w:tc>
          <w:tcPr>
            <w:tcW w:w="837" w:type="dxa"/>
          </w:tcPr>
          <w:p w:rsidR="005A70A6" w:rsidRPr="001220F5" w:rsidRDefault="005A70A6" w:rsidP="009D7702">
            <w:pPr>
              <w:jc w:val="both"/>
              <w:rPr>
                <w:sz w:val="22"/>
                <w:szCs w:val="22"/>
              </w:rPr>
            </w:pPr>
          </w:p>
        </w:tc>
        <w:tc>
          <w:tcPr>
            <w:tcW w:w="2683" w:type="dxa"/>
          </w:tcPr>
          <w:p w:rsidR="005A70A6" w:rsidRPr="001220F5" w:rsidRDefault="005A70A6" w:rsidP="009D7702">
            <w:pPr>
              <w:jc w:val="both"/>
              <w:rPr>
                <w:sz w:val="22"/>
                <w:szCs w:val="22"/>
              </w:rPr>
            </w:pPr>
          </w:p>
        </w:tc>
      </w:tr>
      <w:tr w:rsidR="005A70A6" w:rsidRPr="001220F5" w:rsidTr="009D7702">
        <w:tc>
          <w:tcPr>
            <w:tcW w:w="4111" w:type="dxa"/>
            <w:vMerge/>
          </w:tcPr>
          <w:p w:rsidR="005A70A6" w:rsidRPr="001220F5" w:rsidRDefault="005A70A6" w:rsidP="009D7702">
            <w:pPr>
              <w:rPr>
                <w:sz w:val="22"/>
                <w:szCs w:val="22"/>
              </w:rPr>
            </w:pPr>
          </w:p>
        </w:tc>
        <w:tc>
          <w:tcPr>
            <w:tcW w:w="3128" w:type="dxa"/>
            <w:gridSpan w:val="3"/>
          </w:tcPr>
          <w:p w:rsidR="005A70A6" w:rsidRPr="001220F5" w:rsidRDefault="005A70A6" w:rsidP="009D7702">
            <w:pPr>
              <w:rPr>
                <w:sz w:val="22"/>
                <w:szCs w:val="22"/>
              </w:rPr>
            </w:pPr>
            <w:r w:rsidRPr="001220F5">
              <w:rPr>
                <w:sz w:val="22"/>
                <w:szCs w:val="22"/>
              </w:rPr>
              <w:t>Дата</w:t>
            </w:r>
          </w:p>
        </w:tc>
        <w:tc>
          <w:tcPr>
            <w:tcW w:w="2683" w:type="dxa"/>
          </w:tcPr>
          <w:p w:rsidR="005A70A6" w:rsidRPr="001220F5" w:rsidRDefault="005A70A6" w:rsidP="009D7702">
            <w:pPr>
              <w:jc w:val="both"/>
              <w:rPr>
                <w:sz w:val="22"/>
                <w:szCs w:val="22"/>
              </w:rPr>
            </w:pPr>
            <w:r w:rsidRPr="001220F5">
              <w:rPr>
                <w:sz w:val="22"/>
                <w:szCs w:val="22"/>
              </w:rPr>
              <w:t>Подпись заявителя</w:t>
            </w:r>
          </w:p>
        </w:tc>
      </w:tr>
    </w:tbl>
    <w:p w:rsidR="005A70A6" w:rsidRDefault="005A70A6" w:rsidP="006979C5">
      <w:pPr>
        <w:jc w:val="both"/>
      </w:pPr>
    </w:p>
    <w:p w:rsidR="005A70A6" w:rsidRDefault="005A70A6" w:rsidP="006979C5">
      <w:pPr>
        <w:jc w:val="both"/>
      </w:pPr>
      <w:r>
        <w:br w:type="page"/>
      </w:r>
    </w:p>
    <w:p w:rsidR="005A70A6" w:rsidRDefault="005A70A6" w:rsidP="006979C5">
      <w:pPr>
        <w:jc w:val="both"/>
      </w:pPr>
    </w:p>
    <w:p w:rsidR="005A70A6" w:rsidRDefault="005A70A6" w:rsidP="006979C5">
      <w:pPr>
        <w:ind w:firstLine="851"/>
        <w:jc w:val="both"/>
        <w:rPr>
          <w:b/>
          <w:sz w:val="24"/>
          <w:szCs w:val="24"/>
        </w:rPr>
      </w:pPr>
      <w:r>
        <w:rPr>
          <w:b/>
          <w:sz w:val="24"/>
          <w:szCs w:val="24"/>
        </w:rPr>
        <w:t>К ЗАЯВЛЕНИЮ ПРИЛАГАЮ СЛЕДУЮЩИЕ ДОКУМЕНТЫ:</w:t>
      </w:r>
    </w:p>
    <w:p w:rsidR="005A70A6" w:rsidRDefault="005A70A6" w:rsidP="006979C5">
      <w:pPr>
        <w:ind w:firstLine="851"/>
        <w:jc w:val="both"/>
        <w:rPr>
          <w:sz w:val="24"/>
          <w:szCs w:val="24"/>
        </w:rPr>
      </w:pPr>
    </w:p>
    <w:p w:rsidR="005A70A6" w:rsidRDefault="005A70A6" w:rsidP="006979C5">
      <w:pPr>
        <w:numPr>
          <w:ilvl w:val="0"/>
          <w:numId w:val="1"/>
        </w:numPr>
        <w:spacing w:line="360" w:lineRule="auto"/>
        <w:ind w:left="714" w:hanging="357"/>
        <w:jc w:val="both"/>
        <w:rPr>
          <w:sz w:val="24"/>
          <w:szCs w:val="24"/>
        </w:rPr>
      </w:pPr>
      <w:r>
        <w:rPr>
          <w:sz w:val="24"/>
          <w:szCs w:val="24"/>
        </w:rPr>
        <w:t>Копия паспорта;</w:t>
      </w:r>
    </w:p>
    <w:p w:rsidR="005A70A6" w:rsidRDefault="005A70A6" w:rsidP="006979C5">
      <w:pPr>
        <w:numPr>
          <w:ilvl w:val="0"/>
          <w:numId w:val="1"/>
        </w:numPr>
        <w:spacing w:line="360" w:lineRule="auto"/>
        <w:ind w:left="714" w:hanging="357"/>
        <w:jc w:val="both"/>
        <w:rPr>
          <w:sz w:val="24"/>
          <w:szCs w:val="24"/>
        </w:rPr>
      </w:pPr>
      <w:r>
        <w:rPr>
          <w:sz w:val="24"/>
          <w:szCs w:val="24"/>
        </w:rPr>
        <w:t>Копия документа, подтверждающего право на меру социальной поддержки;</w:t>
      </w:r>
    </w:p>
    <w:p w:rsidR="005A70A6" w:rsidRDefault="005A70A6" w:rsidP="006979C5">
      <w:pPr>
        <w:numPr>
          <w:ilvl w:val="0"/>
          <w:numId w:val="1"/>
        </w:numPr>
        <w:spacing w:line="360" w:lineRule="auto"/>
        <w:ind w:left="714" w:hanging="357"/>
        <w:jc w:val="both"/>
        <w:rPr>
          <w:sz w:val="24"/>
          <w:szCs w:val="24"/>
        </w:rPr>
      </w:pPr>
      <w:r>
        <w:rPr>
          <w:sz w:val="24"/>
          <w:szCs w:val="24"/>
        </w:rPr>
        <w:t>Копия пенсионного удостоверения;</w:t>
      </w:r>
    </w:p>
    <w:p w:rsidR="005A70A6" w:rsidRDefault="005A70A6" w:rsidP="006979C5">
      <w:pPr>
        <w:numPr>
          <w:ilvl w:val="0"/>
          <w:numId w:val="1"/>
        </w:numPr>
        <w:spacing w:line="360" w:lineRule="auto"/>
        <w:ind w:left="714" w:hanging="357"/>
        <w:jc w:val="both"/>
        <w:rPr>
          <w:sz w:val="24"/>
          <w:szCs w:val="24"/>
        </w:rPr>
      </w:pPr>
      <w:r>
        <w:rPr>
          <w:sz w:val="24"/>
          <w:szCs w:val="24"/>
        </w:rPr>
        <w:t>Копия сберегательной книжки или реквизиты банковской карты;</w:t>
      </w:r>
    </w:p>
    <w:p w:rsidR="005A70A6" w:rsidRDefault="005A70A6" w:rsidP="006979C5">
      <w:pPr>
        <w:numPr>
          <w:ilvl w:val="0"/>
          <w:numId w:val="1"/>
        </w:numPr>
        <w:spacing w:line="360" w:lineRule="auto"/>
        <w:ind w:left="714" w:hanging="357"/>
        <w:jc w:val="both"/>
        <w:rPr>
          <w:sz w:val="24"/>
          <w:szCs w:val="24"/>
        </w:rPr>
      </w:pPr>
      <w:r>
        <w:rPr>
          <w:sz w:val="24"/>
          <w:szCs w:val="24"/>
        </w:rPr>
        <w:t>________________________________________________________________;</w:t>
      </w:r>
    </w:p>
    <w:p w:rsidR="005A70A6" w:rsidRDefault="005A70A6" w:rsidP="006979C5">
      <w:pPr>
        <w:numPr>
          <w:ilvl w:val="0"/>
          <w:numId w:val="1"/>
        </w:numPr>
        <w:spacing w:line="360" w:lineRule="auto"/>
        <w:ind w:left="714" w:hanging="357"/>
        <w:jc w:val="both"/>
        <w:rPr>
          <w:sz w:val="24"/>
          <w:szCs w:val="24"/>
        </w:rPr>
      </w:pPr>
      <w:r>
        <w:rPr>
          <w:sz w:val="24"/>
          <w:szCs w:val="24"/>
        </w:rPr>
        <w:t>________________________________________________________________;</w:t>
      </w:r>
    </w:p>
    <w:p w:rsidR="005A70A6" w:rsidRDefault="005A70A6" w:rsidP="006979C5">
      <w:pPr>
        <w:numPr>
          <w:ilvl w:val="0"/>
          <w:numId w:val="1"/>
        </w:numPr>
        <w:spacing w:line="360" w:lineRule="auto"/>
        <w:ind w:left="714" w:hanging="357"/>
        <w:jc w:val="both"/>
        <w:rPr>
          <w:sz w:val="24"/>
          <w:szCs w:val="24"/>
        </w:rPr>
      </w:pPr>
      <w:r>
        <w:rPr>
          <w:sz w:val="24"/>
          <w:szCs w:val="24"/>
        </w:rPr>
        <w:t>________________________________________________________________.</w:t>
      </w:r>
    </w:p>
    <w:p w:rsidR="005A70A6" w:rsidRDefault="005A70A6" w:rsidP="006979C5">
      <w:pPr>
        <w:ind w:left="357"/>
        <w:jc w:val="both"/>
        <w:rPr>
          <w:sz w:val="24"/>
          <w:szCs w:val="24"/>
        </w:rPr>
      </w:pPr>
    </w:p>
    <w:p w:rsidR="005A70A6" w:rsidRDefault="005A70A6" w:rsidP="006979C5">
      <w:pPr>
        <w:ind w:left="357"/>
        <w:jc w:val="both"/>
        <w:rPr>
          <w:sz w:val="24"/>
          <w:szCs w:val="24"/>
        </w:rPr>
      </w:pPr>
    </w:p>
    <w:p w:rsidR="005A70A6" w:rsidRDefault="005A70A6" w:rsidP="006979C5">
      <w:pPr>
        <w:ind w:firstLine="851"/>
        <w:jc w:val="both"/>
        <w:rPr>
          <w:sz w:val="24"/>
          <w:szCs w:val="24"/>
        </w:rPr>
      </w:pPr>
      <w:r>
        <w:rPr>
          <w:sz w:val="24"/>
          <w:szCs w:val="24"/>
        </w:rPr>
        <w:t>Согласен (-а) на обработку моих персональных данных в соответствии с ФЗ №152-ФЗ от 27.07.2006г. «О персональных данных».</w:t>
      </w:r>
    </w:p>
    <w:p w:rsidR="005A70A6" w:rsidRDefault="005A70A6" w:rsidP="006979C5">
      <w:pPr>
        <w:ind w:firstLine="851"/>
        <w:jc w:val="both"/>
        <w:rPr>
          <w:sz w:val="24"/>
          <w:szCs w:val="24"/>
        </w:rPr>
      </w:pPr>
      <w:r>
        <w:rPr>
          <w:sz w:val="24"/>
          <w:szCs w:val="24"/>
        </w:rPr>
        <w:t>Ознакомлен (-а) с тем, что:</w:t>
      </w:r>
    </w:p>
    <w:p w:rsidR="005A70A6" w:rsidRDefault="005A70A6" w:rsidP="006979C5">
      <w:pPr>
        <w:ind w:firstLine="851"/>
        <w:jc w:val="both"/>
        <w:rPr>
          <w:sz w:val="24"/>
          <w:szCs w:val="24"/>
        </w:rPr>
      </w:pPr>
      <w:r>
        <w:rPr>
          <w:sz w:val="24"/>
          <w:szCs w:val="24"/>
        </w:rPr>
        <w:t>- целью обработки моих персональных данных ГКУСО «Центр социального обслуживания Псковского района» является предоставление мер социальной поддержки на территории Псковского района;</w:t>
      </w:r>
    </w:p>
    <w:p w:rsidR="005A70A6" w:rsidRDefault="005A70A6" w:rsidP="006979C5">
      <w:pPr>
        <w:ind w:firstLine="851"/>
        <w:jc w:val="both"/>
        <w:rPr>
          <w:sz w:val="24"/>
          <w:szCs w:val="24"/>
        </w:rPr>
      </w:pPr>
      <w:r>
        <w:rPr>
          <w:sz w:val="24"/>
          <w:szCs w:val="24"/>
        </w:rPr>
        <w:t>- персональные данные передаются мною лично или организациями (операторами), участвующими в информационном обмене на основании договоров (соглашений) и др.;</w:t>
      </w:r>
    </w:p>
    <w:p w:rsidR="005A70A6" w:rsidRDefault="005A70A6" w:rsidP="006979C5">
      <w:pPr>
        <w:ind w:firstLine="851"/>
        <w:jc w:val="both"/>
        <w:rPr>
          <w:sz w:val="24"/>
          <w:szCs w:val="24"/>
        </w:rPr>
      </w:pPr>
      <w:r>
        <w:rPr>
          <w:sz w:val="24"/>
          <w:szCs w:val="24"/>
        </w:rPr>
        <w:t>- персональные данные обрабатываются автоматизировано, при помощи социальных программ, а также без использования средств автоматизации;</w:t>
      </w:r>
    </w:p>
    <w:p w:rsidR="005A70A6" w:rsidRDefault="005A70A6" w:rsidP="006979C5">
      <w:pPr>
        <w:ind w:firstLine="851"/>
        <w:jc w:val="both"/>
        <w:rPr>
          <w:sz w:val="24"/>
          <w:szCs w:val="24"/>
        </w:rPr>
      </w:pPr>
      <w:r>
        <w:rPr>
          <w:sz w:val="24"/>
          <w:szCs w:val="24"/>
        </w:rPr>
        <w:t>- обработка моих персональных данных будет осуществляться с даты подписания настоящего Согласия в течение срока, необходимого для предоставления мне и моей семье мер социальной поддержки на территории Псковского района.</w:t>
      </w:r>
    </w:p>
    <w:p w:rsidR="005A70A6" w:rsidRDefault="005A70A6" w:rsidP="006979C5">
      <w:pPr>
        <w:ind w:firstLine="851"/>
        <w:jc w:val="both"/>
        <w:rPr>
          <w:sz w:val="24"/>
          <w:szCs w:val="24"/>
        </w:rPr>
      </w:pPr>
      <w:r>
        <w:rPr>
          <w:sz w:val="24"/>
          <w:szCs w:val="24"/>
        </w:rPr>
        <w:t>Мне разъяснено право отзыва настоящего Согласия.</w:t>
      </w:r>
    </w:p>
    <w:p w:rsidR="005A70A6" w:rsidRDefault="005A70A6" w:rsidP="006979C5">
      <w:pPr>
        <w:ind w:firstLine="851"/>
        <w:jc w:val="both"/>
        <w:rPr>
          <w:sz w:val="24"/>
          <w:szCs w:val="24"/>
        </w:rPr>
      </w:pPr>
      <w:r>
        <w:rPr>
          <w:sz w:val="24"/>
          <w:szCs w:val="24"/>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5A70A6" w:rsidRDefault="005A70A6" w:rsidP="006979C5">
      <w:pPr>
        <w:ind w:firstLine="851"/>
        <w:jc w:val="both"/>
        <w:rPr>
          <w:sz w:val="24"/>
          <w:szCs w:val="24"/>
        </w:rPr>
      </w:pPr>
      <w:r>
        <w:rPr>
          <w:sz w:val="24"/>
          <w:szCs w:val="24"/>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5A70A6" w:rsidRDefault="005A70A6" w:rsidP="006979C5">
      <w:pPr>
        <w:ind w:firstLine="851"/>
        <w:jc w:val="both"/>
        <w:rPr>
          <w:sz w:val="24"/>
          <w:szCs w:val="24"/>
        </w:rPr>
      </w:pPr>
    </w:p>
    <w:p w:rsidR="005A70A6" w:rsidRDefault="005A70A6" w:rsidP="006979C5">
      <w:pPr>
        <w:ind w:firstLine="851"/>
        <w:jc w:val="both"/>
        <w:rPr>
          <w:sz w:val="24"/>
          <w:szCs w:val="24"/>
        </w:rPr>
      </w:pPr>
    </w:p>
    <w:p w:rsidR="005A70A6" w:rsidRDefault="005A70A6" w:rsidP="006979C5">
      <w:pPr>
        <w:ind w:firstLine="851"/>
        <w:jc w:val="both"/>
        <w:rPr>
          <w:sz w:val="24"/>
          <w:szCs w:val="24"/>
        </w:rPr>
      </w:pPr>
    </w:p>
    <w:p w:rsidR="005A70A6" w:rsidRDefault="005A70A6" w:rsidP="006979C5">
      <w:pPr>
        <w:ind w:firstLine="851"/>
        <w:jc w:val="both"/>
        <w:rPr>
          <w:sz w:val="24"/>
          <w:szCs w:val="24"/>
        </w:rPr>
      </w:pPr>
    </w:p>
    <w:p w:rsidR="005A70A6" w:rsidRDefault="005A70A6" w:rsidP="006979C5">
      <w:pPr>
        <w:jc w:val="both"/>
        <w:rPr>
          <w:sz w:val="24"/>
          <w:szCs w:val="24"/>
        </w:rPr>
      </w:pPr>
      <w:r>
        <w:rPr>
          <w:sz w:val="24"/>
          <w:szCs w:val="24"/>
        </w:rPr>
        <w:t>«_____» __________________ 20_____г.                                       ____________________</w:t>
      </w:r>
    </w:p>
    <w:p w:rsidR="005A70A6" w:rsidRPr="00F630B6" w:rsidRDefault="005A70A6" w:rsidP="006979C5">
      <w:pPr>
        <w:ind w:firstLine="851"/>
        <w:jc w:val="both"/>
        <w:rPr>
          <w:sz w:val="24"/>
          <w:szCs w:val="24"/>
        </w:rPr>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p w:rsidR="005A70A6" w:rsidRDefault="005A70A6" w:rsidP="006979C5">
      <w:pPr>
        <w:jc w:val="both"/>
      </w:pPr>
    </w:p>
    <w:sectPr w:rsidR="005A70A6" w:rsidSect="006979C5">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4FCB"/>
    <w:multiLevelType w:val="hybridMultilevel"/>
    <w:tmpl w:val="B6EE5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C5"/>
    <w:rsid w:val="00022441"/>
    <w:rsid w:val="0008063B"/>
    <w:rsid w:val="0008083A"/>
    <w:rsid w:val="001220F5"/>
    <w:rsid w:val="00134E68"/>
    <w:rsid w:val="0013759A"/>
    <w:rsid w:val="001966ED"/>
    <w:rsid w:val="001C0FC2"/>
    <w:rsid w:val="0029177D"/>
    <w:rsid w:val="002C185D"/>
    <w:rsid w:val="00401CEE"/>
    <w:rsid w:val="00555923"/>
    <w:rsid w:val="005A70A6"/>
    <w:rsid w:val="005D346C"/>
    <w:rsid w:val="0068109B"/>
    <w:rsid w:val="006979C5"/>
    <w:rsid w:val="006D5CD5"/>
    <w:rsid w:val="00780CFE"/>
    <w:rsid w:val="00894324"/>
    <w:rsid w:val="009308B4"/>
    <w:rsid w:val="009D7702"/>
    <w:rsid w:val="00A41854"/>
    <w:rsid w:val="00AE76D8"/>
    <w:rsid w:val="00AF79F5"/>
    <w:rsid w:val="00B20D8B"/>
    <w:rsid w:val="00BA0067"/>
    <w:rsid w:val="00BE48BA"/>
    <w:rsid w:val="00C259E0"/>
    <w:rsid w:val="00CB04E0"/>
    <w:rsid w:val="00CB65F0"/>
    <w:rsid w:val="00E0455F"/>
    <w:rsid w:val="00E2675B"/>
    <w:rsid w:val="00F630B6"/>
    <w:rsid w:val="00FF0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79C5"/>
    <w:rPr>
      <w:rFonts w:ascii="Times New Roman" w:eastAsia="Times New Roman" w:hAnsi="Times New Roman"/>
      <w:sz w:val="20"/>
      <w:szCs w:val="20"/>
    </w:rPr>
  </w:style>
  <w:style w:type="paragraph" w:styleId="Heading1">
    <w:name w:val="heading 1"/>
    <w:basedOn w:val="Normal"/>
    <w:next w:val="Normal"/>
    <w:link w:val="Heading1Char"/>
    <w:uiPriority w:val="99"/>
    <w:qFormat/>
    <w:rsid w:val="002C185D"/>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9"/>
    <w:qFormat/>
    <w:rsid w:val="002C185D"/>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2C185D"/>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9"/>
    <w:qFormat/>
    <w:rsid w:val="002C185D"/>
    <w:pPr>
      <w:spacing w:before="280" w:line="360" w:lineRule="auto"/>
      <w:outlineLvl w:val="3"/>
    </w:pPr>
    <w:rPr>
      <w:rFonts w:ascii="Cambria" w:hAnsi="Cambria"/>
      <w:b/>
      <w:bCs/>
      <w:i/>
      <w:iCs/>
      <w:sz w:val="24"/>
      <w:szCs w:val="24"/>
    </w:rPr>
  </w:style>
  <w:style w:type="paragraph" w:styleId="Heading5">
    <w:name w:val="heading 5"/>
    <w:basedOn w:val="Normal"/>
    <w:next w:val="Normal"/>
    <w:link w:val="Heading5Char"/>
    <w:uiPriority w:val="99"/>
    <w:qFormat/>
    <w:rsid w:val="002C185D"/>
    <w:pPr>
      <w:spacing w:before="280" w:line="360" w:lineRule="auto"/>
      <w:outlineLvl w:val="4"/>
    </w:pPr>
    <w:rPr>
      <w:rFonts w:ascii="Cambria" w:hAnsi="Cambria"/>
      <w:b/>
      <w:bCs/>
      <w:i/>
      <w:iCs/>
    </w:rPr>
  </w:style>
  <w:style w:type="paragraph" w:styleId="Heading6">
    <w:name w:val="heading 6"/>
    <w:basedOn w:val="Normal"/>
    <w:next w:val="Normal"/>
    <w:link w:val="Heading6Char"/>
    <w:uiPriority w:val="99"/>
    <w:qFormat/>
    <w:rsid w:val="002C185D"/>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9"/>
    <w:qFormat/>
    <w:rsid w:val="002C185D"/>
    <w:pPr>
      <w:spacing w:before="280" w:line="360" w:lineRule="auto"/>
      <w:outlineLvl w:val="6"/>
    </w:pPr>
    <w:rPr>
      <w:rFonts w:ascii="Cambria" w:hAnsi="Cambria"/>
      <w:b/>
      <w:bCs/>
      <w:i/>
      <w:iCs/>
    </w:rPr>
  </w:style>
  <w:style w:type="paragraph" w:styleId="Heading8">
    <w:name w:val="heading 8"/>
    <w:basedOn w:val="Normal"/>
    <w:next w:val="Normal"/>
    <w:link w:val="Heading8Char"/>
    <w:uiPriority w:val="99"/>
    <w:qFormat/>
    <w:rsid w:val="002C185D"/>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9"/>
    <w:qFormat/>
    <w:rsid w:val="002C185D"/>
    <w:pPr>
      <w:spacing w:before="280" w:line="360" w:lineRule="auto"/>
      <w:outlineLvl w:val="8"/>
    </w:pPr>
    <w:rPr>
      <w:rFonts w:ascii="Cambria" w:hAnsi="Cambria"/>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85D"/>
    <w:rPr>
      <w:rFonts w:ascii="Cambria" w:hAnsi="Cambria" w:cs="Times New Roman"/>
      <w:b/>
      <w:bCs/>
      <w:i/>
      <w:iCs/>
      <w:sz w:val="32"/>
      <w:szCs w:val="32"/>
    </w:rPr>
  </w:style>
  <w:style w:type="character" w:customStyle="1" w:styleId="Heading2Char">
    <w:name w:val="Heading 2 Char"/>
    <w:basedOn w:val="DefaultParagraphFont"/>
    <w:link w:val="Heading2"/>
    <w:uiPriority w:val="99"/>
    <w:semiHidden/>
    <w:locked/>
    <w:rsid w:val="002C18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185D"/>
    <w:rPr>
      <w:rFonts w:ascii="Cambria" w:hAnsi="Cambria" w:cs="Times New Roman"/>
      <w:b/>
      <w:bCs/>
      <w:i/>
      <w:iCs/>
      <w:sz w:val="26"/>
      <w:szCs w:val="26"/>
    </w:rPr>
  </w:style>
  <w:style w:type="character" w:customStyle="1" w:styleId="Heading4Char">
    <w:name w:val="Heading 4 Char"/>
    <w:basedOn w:val="DefaultParagraphFont"/>
    <w:link w:val="Heading4"/>
    <w:uiPriority w:val="99"/>
    <w:semiHidden/>
    <w:locked/>
    <w:rsid w:val="002C185D"/>
    <w:rPr>
      <w:rFonts w:ascii="Cambria" w:hAnsi="Cambria" w:cs="Times New Roman"/>
      <w:b/>
      <w:bCs/>
      <w:i/>
      <w:iCs/>
      <w:sz w:val="24"/>
      <w:szCs w:val="24"/>
    </w:rPr>
  </w:style>
  <w:style w:type="character" w:customStyle="1" w:styleId="Heading5Char">
    <w:name w:val="Heading 5 Char"/>
    <w:basedOn w:val="DefaultParagraphFont"/>
    <w:link w:val="Heading5"/>
    <w:uiPriority w:val="99"/>
    <w:semiHidden/>
    <w:locked/>
    <w:rsid w:val="002C185D"/>
    <w:rPr>
      <w:rFonts w:ascii="Cambria" w:hAnsi="Cambria" w:cs="Times New Roman"/>
      <w:b/>
      <w:bCs/>
      <w:i/>
      <w:iCs/>
    </w:rPr>
  </w:style>
  <w:style w:type="character" w:customStyle="1" w:styleId="Heading6Char">
    <w:name w:val="Heading 6 Char"/>
    <w:basedOn w:val="DefaultParagraphFont"/>
    <w:link w:val="Heading6"/>
    <w:uiPriority w:val="99"/>
    <w:semiHidden/>
    <w:locked/>
    <w:rsid w:val="002C185D"/>
    <w:rPr>
      <w:rFonts w:ascii="Cambria" w:hAnsi="Cambria" w:cs="Times New Roman"/>
      <w:b/>
      <w:bCs/>
      <w:i/>
      <w:iCs/>
    </w:rPr>
  </w:style>
  <w:style w:type="character" w:customStyle="1" w:styleId="Heading7Char">
    <w:name w:val="Heading 7 Char"/>
    <w:basedOn w:val="DefaultParagraphFont"/>
    <w:link w:val="Heading7"/>
    <w:uiPriority w:val="99"/>
    <w:semiHidden/>
    <w:locked/>
    <w:rsid w:val="002C185D"/>
    <w:rPr>
      <w:rFonts w:ascii="Cambria" w:hAnsi="Cambria" w:cs="Times New Roman"/>
      <w:b/>
      <w:bCs/>
      <w:i/>
      <w:iCs/>
      <w:sz w:val="20"/>
      <w:szCs w:val="20"/>
    </w:rPr>
  </w:style>
  <w:style w:type="character" w:customStyle="1" w:styleId="Heading8Char">
    <w:name w:val="Heading 8 Char"/>
    <w:basedOn w:val="DefaultParagraphFont"/>
    <w:link w:val="Heading8"/>
    <w:uiPriority w:val="99"/>
    <w:semiHidden/>
    <w:locked/>
    <w:rsid w:val="002C185D"/>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2C185D"/>
    <w:rPr>
      <w:rFonts w:ascii="Cambria" w:hAnsi="Cambria" w:cs="Times New Roman"/>
      <w:i/>
      <w:iCs/>
      <w:sz w:val="18"/>
      <w:szCs w:val="18"/>
    </w:rPr>
  </w:style>
  <w:style w:type="paragraph" w:styleId="Caption">
    <w:name w:val="caption"/>
    <w:basedOn w:val="Normal"/>
    <w:next w:val="Normal"/>
    <w:uiPriority w:val="99"/>
    <w:qFormat/>
    <w:rsid w:val="002C185D"/>
    <w:rPr>
      <w:b/>
      <w:bCs/>
      <w:sz w:val="18"/>
      <w:szCs w:val="18"/>
    </w:rPr>
  </w:style>
  <w:style w:type="paragraph" w:styleId="Title">
    <w:name w:val="Title"/>
    <w:basedOn w:val="Normal"/>
    <w:next w:val="Normal"/>
    <w:link w:val="TitleChar"/>
    <w:uiPriority w:val="99"/>
    <w:qFormat/>
    <w:rsid w:val="002C185D"/>
    <w:rPr>
      <w:rFonts w:ascii="Cambria" w:hAnsi="Cambria"/>
      <w:b/>
      <w:bCs/>
      <w:i/>
      <w:iCs/>
      <w:spacing w:val="10"/>
      <w:sz w:val="60"/>
      <w:szCs w:val="60"/>
    </w:rPr>
  </w:style>
  <w:style w:type="character" w:customStyle="1" w:styleId="TitleChar">
    <w:name w:val="Title Char"/>
    <w:basedOn w:val="DefaultParagraphFont"/>
    <w:link w:val="Title"/>
    <w:uiPriority w:val="99"/>
    <w:locked/>
    <w:rsid w:val="002C185D"/>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2C185D"/>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2C185D"/>
    <w:rPr>
      <w:rFonts w:cs="Times New Roman"/>
      <w:i/>
      <w:iCs/>
      <w:color w:val="808080"/>
      <w:spacing w:val="10"/>
      <w:sz w:val="24"/>
      <w:szCs w:val="24"/>
    </w:rPr>
  </w:style>
  <w:style w:type="character" w:styleId="Strong">
    <w:name w:val="Strong"/>
    <w:basedOn w:val="DefaultParagraphFont"/>
    <w:uiPriority w:val="99"/>
    <w:qFormat/>
    <w:rsid w:val="002C185D"/>
    <w:rPr>
      <w:rFonts w:cs="Times New Roman"/>
      <w:b/>
      <w:bCs/>
      <w:spacing w:val="0"/>
    </w:rPr>
  </w:style>
  <w:style w:type="character" w:styleId="Emphasis">
    <w:name w:val="Emphasis"/>
    <w:basedOn w:val="DefaultParagraphFont"/>
    <w:uiPriority w:val="99"/>
    <w:qFormat/>
    <w:rsid w:val="002C185D"/>
    <w:rPr>
      <w:rFonts w:cs="Times New Roman"/>
      <w:b/>
      <w:i/>
      <w:color w:val="auto"/>
    </w:rPr>
  </w:style>
  <w:style w:type="paragraph" w:styleId="NoSpacing">
    <w:name w:val="No Spacing"/>
    <w:basedOn w:val="Normal"/>
    <w:uiPriority w:val="99"/>
    <w:qFormat/>
    <w:rsid w:val="002C185D"/>
  </w:style>
  <w:style w:type="paragraph" w:styleId="ListParagraph">
    <w:name w:val="List Paragraph"/>
    <w:basedOn w:val="Normal"/>
    <w:uiPriority w:val="99"/>
    <w:qFormat/>
    <w:rsid w:val="002C185D"/>
    <w:pPr>
      <w:ind w:left="720"/>
      <w:contextualSpacing/>
    </w:pPr>
  </w:style>
  <w:style w:type="paragraph" w:styleId="Quote">
    <w:name w:val="Quote"/>
    <w:basedOn w:val="Normal"/>
    <w:next w:val="Normal"/>
    <w:link w:val="QuoteChar"/>
    <w:uiPriority w:val="99"/>
    <w:qFormat/>
    <w:rsid w:val="002C185D"/>
    <w:rPr>
      <w:color w:val="5A5A5A"/>
    </w:rPr>
  </w:style>
  <w:style w:type="character" w:customStyle="1" w:styleId="QuoteChar">
    <w:name w:val="Quote Char"/>
    <w:basedOn w:val="DefaultParagraphFont"/>
    <w:link w:val="Quote"/>
    <w:uiPriority w:val="99"/>
    <w:locked/>
    <w:rsid w:val="002C185D"/>
    <w:rPr>
      <w:rFonts w:ascii="Calibri" w:cs="Times New Roman"/>
      <w:color w:val="5A5A5A"/>
    </w:rPr>
  </w:style>
  <w:style w:type="paragraph" w:styleId="IntenseQuote">
    <w:name w:val="Intense Quote"/>
    <w:basedOn w:val="Normal"/>
    <w:next w:val="Normal"/>
    <w:link w:val="IntenseQuoteChar"/>
    <w:uiPriority w:val="99"/>
    <w:qFormat/>
    <w:rsid w:val="002C185D"/>
    <w:pPr>
      <w:spacing w:before="320" w:after="480"/>
      <w:ind w:left="720" w:right="720"/>
    </w:pPr>
    <w:rPr>
      <w:rFonts w:ascii="Cambria" w:hAnsi="Cambria"/>
      <w:i/>
      <w:iCs/>
    </w:rPr>
  </w:style>
  <w:style w:type="character" w:customStyle="1" w:styleId="IntenseQuoteChar">
    <w:name w:val="Intense Quote Char"/>
    <w:basedOn w:val="DefaultParagraphFont"/>
    <w:link w:val="IntenseQuote"/>
    <w:uiPriority w:val="99"/>
    <w:locked/>
    <w:rsid w:val="002C185D"/>
    <w:rPr>
      <w:rFonts w:ascii="Cambria" w:hAnsi="Cambria" w:cs="Times New Roman"/>
      <w:i/>
      <w:iCs/>
      <w:sz w:val="20"/>
      <w:szCs w:val="20"/>
    </w:rPr>
  </w:style>
  <w:style w:type="character" w:styleId="SubtleEmphasis">
    <w:name w:val="Subtle Emphasis"/>
    <w:basedOn w:val="DefaultParagraphFont"/>
    <w:uiPriority w:val="99"/>
    <w:qFormat/>
    <w:rsid w:val="002C185D"/>
    <w:rPr>
      <w:i/>
      <w:color w:val="5A5A5A"/>
    </w:rPr>
  </w:style>
  <w:style w:type="character" w:styleId="IntenseEmphasis">
    <w:name w:val="Intense Emphasis"/>
    <w:basedOn w:val="DefaultParagraphFont"/>
    <w:uiPriority w:val="99"/>
    <w:qFormat/>
    <w:rsid w:val="002C185D"/>
    <w:rPr>
      <w:b/>
      <w:i/>
      <w:color w:val="auto"/>
      <w:u w:val="single"/>
    </w:rPr>
  </w:style>
  <w:style w:type="character" w:styleId="SubtleReference">
    <w:name w:val="Subtle Reference"/>
    <w:basedOn w:val="DefaultParagraphFont"/>
    <w:uiPriority w:val="99"/>
    <w:qFormat/>
    <w:rsid w:val="002C185D"/>
    <w:rPr>
      <w:smallCaps/>
    </w:rPr>
  </w:style>
  <w:style w:type="character" w:styleId="IntenseReference">
    <w:name w:val="Intense Reference"/>
    <w:basedOn w:val="DefaultParagraphFont"/>
    <w:uiPriority w:val="99"/>
    <w:qFormat/>
    <w:rsid w:val="002C185D"/>
    <w:rPr>
      <w:b/>
      <w:smallCaps/>
      <w:color w:val="auto"/>
    </w:rPr>
  </w:style>
  <w:style w:type="character" w:styleId="BookTitle">
    <w:name w:val="Book Title"/>
    <w:basedOn w:val="DefaultParagraphFont"/>
    <w:uiPriority w:val="99"/>
    <w:qFormat/>
    <w:rsid w:val="002C185D"/>
    <w:rPr>
      <w:rFonts w:ascii="Cambria" w:hAnsi="Cambria"/>
      <w:b/>
      <w:smallCaps/>
      <w:color w:val="auto"/>
      <w:u w:val="single"/>
    </w:rPr>
  </w:style>
  <w:style w:type="paragraph" w:styleId="TOCHeading">
    <w:name w:val="TOC Heading"/>
    <w:basedOn w:val="Heading1"/>
    <w:next w:val="Normal"/>
    <w:uiPriority w:val="99"/>
    <w:qFormat/>
    <w:rsid w:val="002C185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591</Words>
  <Characters>3372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Маргарита</cp:lastModifiedBy>
  <cp:revision>2</cp:revision>
  <dcterms:created xsi:type="dcterms:W3CDTF">2020-03-30T06:25:00Z</dcterms:created>
  <dcterms:modified xsi:type="dcterms:W3CDTF">2020-03-31T07:54:00Z</dcterms:modified>
</cp:coreProperties>
</file>